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41142" w:rsidRDefault="003B07B6">
      <w:pPr>
        <w:keepNext/>
        <w:widowControl w:val="0"/>
        <w:tabs>
          <w:tab w:val="left" w:pos="0"/>
        </w:tabs>
        <w:spacing w:after="0" w:line="240" w:lineRule="auto"/>
        <w:jc w:val="center"/>
      </w:pPr>
      <w:r>
        <w:t xml:space="preserve">Ministero dell’’Istruzione, dell’’Università e della Ricerca </w:t>
      </w:r>
    </w:p>
    <w:p w14:paraId="00000002" w14:textId="77777777" w:rsidR="00E41142" w:rsidRDefault="003B07B6">
      <w:pPr>
        <w:keepNext/>
        <w:widowControl w:val="0"/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LICEO SCIENTIFICO STATALE “NICOLO’ PALMERI” </w:t>
      </w:r>
    </w:p>
    <w:p w14:paraId="00000003" w14:textId="77777777" w:rsidR="00E41142" w:rsidRDefault="003B07B6">
      <w:pPr>
        <w:keepNext/>
        <w:widowControl w:val="0"/>
        <w:tabs>
          <w:tab w:val="left" w:pos="0"/>
        </w:tabs>
        <w:spacing w:after="0" w:line="240" w:lineRule="auto"/>
        <w:jc w:val="center"/>
      </w:pPr>
      <w:r>
        <w:t xml:space="preserve">Piazza Giovanni Sansone, 12 - 90018 TERMINI IMERESE (PA) </w:t>
      </w:r>
    </w:p>
    <w:p w14:paraId="00000004" w14:textId="77777777" w:rsidR="00E41142" w:rsidRDefault="003B07B6">
      <w:pPr>
        <w:keepNext/>
        <w:widowControl w:val="0"/>
        <w:tabs>
          <w:tab w:val="left" w:pos="0"/>
        </w:tabs>
        <w:spacing w:after="0" w:line="240" w:lineRule="auto"/>
        <w:jc w:val="center"/>
      </w:pPr>
      <w:r>
        <w:t xml:space="preserve">C.M. PAPS24000G – C.F. 96030480824 </w:t>
      </w:r>
    </w:p>
    <w:p w14:paraId="00000005" w14:textId="77777777" w:rsidR="00E41142" w:rsidRDefault="003B07B6">
      <w:pPr>
        <w:keepNext/>
        <w:widowControl w:val="0"/>
        <w:tabs>
          <w:tab w:val="left" w:pos="0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color w:val="00007F"/>
        </w:rPr>
      </w:pPr>
      <w:r>
        <w:t>Tel. 0918144145 - Fax 0918114178 - E-mail paps24000g@istruzione.it - www.liceopalmeri.gov.it</w:t>
      </w:r>
    </w:p>
    <w:p w14:paraId="00000006" w14:textId="77777777" w:rsidR="00E41142" w:rsidRDefault="00E41142">
      <w:pPr>
        <w:widowControl w:val="0"/>
        <w:spacing w:after="0" w:line="240" w:lineRule="auto"/>
        <w:jc w:val="center"/>
        <w:rPr>
          <w:rFonts w:ascii="Palatino Linotype" w:eastAsia="Palatino Linotype" w:hAnsi="Palatino Linotype" w:cs="Palatino Linotype"/>
          <w:color w:val="00007F"/>
        </w:rPr>
      </w:pPr>
    </w:p>
    <w:p w14:paraId="00000007" w14:textId="77777777" w:rsidR="00E41142" w:rsidRDefault="00E41142">
      <w:pPr>
        <w:widowControl w:val="0"/>
        <w:spacing w:after="0" w:line="240" w:lineRule="auto"/>
        <w:jc w:val="center"/>
        <w:rPr>
          <w:rFonts w:ascii="Palatino Linotype" w:eastAsia="Palatino Linotype" w:hAnsi="Palatino Linotype" w:cs="Palatino Linotype"/>
          <w:color w:val="00007F"/>
        </w:rPr>
      </w:pPr>
    </w:p>
    <w:p w14:paraId="00000008" w14:textId="77777777" w:rsidR="00E41142" w:rsidRDefault="00E41142">
      <w:pPr>
        <w:widowControl w:val="0"/>
        <w:spacing w:after="0" w:line="240" w:lineRule="auto"/>
        <w:jc w:val="center"/>
        <w:rPr>
          <w:rFonts w:ascii="Palatino Linotype" w:eastAsia="Palatino Linotype" w:hAnsi="Palatino Linotype" w:cs="Palatino Linotype"/>
          <w:color w:val="00007F"/>
        </w:rPr>
      </w:pPr>
    </w:p>
    <w:p w14:paraId="00000009" w14:textId="7E096FBE" w:rsidR="00E41142" w:rsidRDefault="003B07B6">
      <w:pPr>
        <w:widowControl w:val="0"/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Circ. n.</w:t>
      </w:r>
      <w:r w:rsidR="00E42306">
        <w:rPr>
          <w:rFonts w:ascii="Times New Roman" w:eastAsia="Times New Roman" w:hAnsi="Times New Roman" w:cs="Times New Roman"/>
          <w:sz w:val="24"/>
          <w:szCs w:val="24"/>
        </w:rPr>
        <w:t>223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Termini Imerese, 1</w:t>
      </w:r>
      <w:r w:rsidR="00E42306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/02/2020</w:t>
      </w:r>
    </w:p>
    <w:p w14:paraId="0000000A" w14:textId="77777777" w:rsidR="00E41142" w:rsidRDefault="003B07B6">
      <w:pPr>
        <w:widowControl w:val="0"/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0000000B" w14:textId="77777777" w:rsidR="00E41142" w:rsidRDefault="00E41142">
      <w:pPr>
        <w:widowControl w:val="0"/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E41142" w:rsidRDefault="003B07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Ai docenti</w:t>
      </w:r>
    </w:p>
    <w:p w14:paraId="0000000D" w14:textId="77777777" w:rsidR="00E41142" w:rsidRDefault="003B07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DSGA </w:t>
      </w:r>
    </w:p>
    <w:p w14:paraId="0000000E" w14:textId="77777777" w:rsidR="00E41142" w:rsidRDefault="003B07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Al sito web                                                                                                                          </w:t>
      </w:r>
    </w:p>
    <w:p w14:paraId="0000000F" w14:textId="77777777" w:rsidR="00E41142" w:rsidRDefault="003B07B6">
      <w:pPr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14:paraId="00000010" w14:textId="77777777" w:rsidR="00E41142" w:rsidRDefault="003B07B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Formazione “Guardiani della costa”</w:t>
      </w:r>
    </w:p>
    <w:p w14:paraId="00000011" w14:textId="77777777" w:rsidR="00E41142" w:rsidRDefault="00E4114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77777777" w:rsidR="00E41142" w:rsidRDefault="003B07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Il progetto “Guardiani della costa”, deliberato quale percorso di PCTO per tre delle classi terze di questa Istituzione scolastica, ha lo scopo di sensibilizzare gli studenti e i docenti all’unicità del patrimonio naturalistico delle coste italiane, oltre ad aumentare la consapevolezza sui problemi derivanti dall’inquinamento marino, dall’aumento dei rifiuti marini lungo le coste, le spiagge e il mare. Di esso fa parte anche uno specifico percorso formativo online. I docenti interessati al progetto formativo della durata di 30 ore (il corso è gratuito) dovranno prima registrarsi sulla piattaforma Guardiani della costa. La registrazione verrà effettuata dalla professoressa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alla quale possono essere chieste ulteriori informazioni.</w:t>
      </w:r>
    </w:p>
    <w:p w14:paraId="00000013" w14:textId="77777777" w:rsidR="00E41142" w:rsidRDefault="00E411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41142" w:rsidRDefault="00E4114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E41142" w:rsidRDefault="00E411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E41142" w:rsidRDefault="003B07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Il Dirigente Scolastico</w:t>
      </w:r>
    </w:p>
    <w:p w14:paraId="00000017" w14:textId="77777777" w:rsidR="00E41142" w:rsidRDefault="003B07B6">
      <w:pPr>
        <w:widowControl w:val="0"/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Prof.ssa Marilena Anello</w:t>
      </w:r>
    </w:p>
    <w:p w14:paraId="00000018" w14:textId="77777777" w:rsidR="00E41142" w:rsidRDefault="003B07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(Firma autografa sostituita a mezzo stampa</w:t>
      </w:r>
    </w:p>
    <w:p w14:paraId="00000019" w14:textId="77777777" w:rsidR="00E41142" w:rsidRDefault="003B07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ai sensi dell’art. 3, c. 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D.L.vo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39/1993)</w:t>
      </w:r>
    </w:p>
    <w:p w14:paraId="0000001A" w14:textId="77777777" w:rsidR="00E41142" w:rsidRDefault="00E4114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4114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41142"/>
    <w:rsid w:val="003B07B6"/>
    <w:rsid w:val="00E41142"/>
    <w:rsid w:val="00E4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</cp:lastModifiedBy>
  <cp:revision>3</cp:revision>
  <dcterms:created xsi:type="dcterms:W3CDTF">2020-02-13T08:47:00Z</dcterms:created>
  <dcterms:modified xsi:type="dcterms:W3CDTF">2020-02-13T08:50:00Z</dcterms:modified>
</cp:coreProperties>
</file>